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B20" w:rsidRPr="00DA2995" w:rsidRDefault="006A5B20" w:rsidP="006A5B20">
      <w:pPr>
        <w:rPr>
          <w:b/>
          <w:bCs/>
          <w:sz w:val="72"/>
          <w:szCs w:val="72"/>
        </w:rPr>
      </w:pPr>
      <w:r w:rsidRPr="00DA2995">
        <w:rPr>
          <w:b/>
          <w:bCs/>
          <w:sz w:val="72"/>
          <w:szCs w:val="72"/>
        </w:rPr>
        <w:t>CORPORACION DIVINO NIÑO</w:t>
      </w:r>
    </w:p>
    <w:p w:rsidR="006A5B20" w:rsidRDefault="006A5B20" w:rsidP="006A5B20">
      <w:pPr>
        <w:rPr>
          <w:b/>
          <w:bCs/>
          <w:sz w:val="72"/>
          <w:szCs w:val="72"/>
        </w:rPr>
      </w:pPr>
      <w:r w:rsidRPr="00DA2995">
        <w:rPr>
          <w:b/>
          <w:bCs/>
          <w:sz w:val="72"/>
          <w:szCs w:val="72"/>
        </w:rPr>
        <w:t xml:space="preserve">GRADO </w:t>
      </w:r>
      <w:r>
        <w:rPr>
          <w:b/>
          <w:bCs/>
          <w:sz w:val="72"/>
          <w:szCs w:val="72"/>
        </w:rPr>
        <w:t>SEPTIMO</w:t>
      </w:r>
    </w:p>
    <w:p w:rsidR="006A5B20" w:rsidRPr="00DA2995" w:rsidRDefault="006A5B20" w:rsidP="006A5B20">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76739A2C" wp14:editId="4BEE89D0">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B20" w:rsidRDefault="006A5B20" w:rsidP="006A5B20"/>
    <w:p w:rsidR="006A5B20" w:rsidRDefault="006A5B20" w:rsidP="006A5B20"/>
    <w:p w:rsidR="006A5B20" w:rsidRDefault="006A5B20" w:rsidP="006A5B20"/>
    <w:p w:rsidR="006A5B20" w:rsidRDefault="006A5B20" w:rsidP="006A5B20"/>
    <w:p w:rsidR="006A5B20" w:rsidRPr="00565BFD" w:rsidRDefault="006A5B20" w:rsidP="006A5B20">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6A5B20" w:rsidRDefault="006A5B20" w:rsidP="006A5B20">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w:t>
      </w:r>
      <w:proofErr w:type="gramStart"/>
      <w:r w:rsidRPr="00565BFD">
        <w:rPr>
          <w:rFonts w:ascii="Arial" w:hAnsi="Arial" w:cs="Arial"/>
          <w:b/>
          <w:bCs/>
          <w:sz w:val="32"/>
          <w:szCs w:val="32"/>
        </w:rPr>
        <w:t>las actividades a realizar</w:t>
      </w:r>
      <w:proofErr w:type="gramEnd"/>
      <w:r w:rsidRPr="00565BFD">
        <w:rPr>
          <w:rFonts w:ascii="Arial" w:hAnsi="Arial" w:cs="Arial"/>
          <w:b/>
          <w:bCs/>
          <w:sz w:val="32"/>
          <w:szCs w:val="32"/>
        </w:rPr>
        <w:t xml:space="preserve">, durante </w:t>
      </w:r>
      <w:r>
        <w:rPr>
          <w:rFonts w:ascii="Arial" w:hAnsi="Arial" w:cs="Arial"/>
          <w:b/>
          <w:bCs/>
          <w:sz w:val="32"/>
          <w:szCs w:val="32"/>
        </w:rPr>
        <w:t>las vacaciones</w:t>
      </w:r>
      <w:r w:rsidRPr="00565BFD">
        <w:rPr>
          <w:rFonts w:ascii="Arial" w:hAnsi="Arial" w:cs="Arial"/>
          <w:b/>
          <w:bCs/>
          <w:sz w:val="32"/>
          <w:szCs w:val="32"/>
        </w:rPr>
        <w:t xml:space="preserve">, en el área de </w:t>
      </w:r>
      <w:r>
        <w:rPr>
          <w:rFonts w:ascii="Arial" w:hAnsi="Arial" w:cs="Arial"/>
          <w:b/>
          <w:bCs/>
          <w:sz w:val="32"/>
          <w:szCs w:val="32"/>
        </w:rPr>
        <w:t>ETICA Y VALORES</w:t>
      </w:r>
      <w:r w:rsidRPr="00565BFD">
        <w:rPr>
          <w:rFonts w:ascii="Arial" w:hAnsi="Arial" w:cs="Arial"/>
          <w:b/>
          <w:bCs/>
          <w:sz w:val="32"/>
          <w:szCs w:val="32"/>
        </w:rPr>
        <w:t xml:space="preserve">. Los estudiantes del grado </w:t>
      </w:r>
      <w:r>
        <w:rPr>
          <w:rFonts w:ascii="Arial" w:hAnsi="Arial" w:cs="Arial"/>
          <w:b/>
          <w:bCs/>
          <w:sz w:val="32"/>
          <w:szCs w:val="32"/>
        </w:rPr>
        <w:t xml:space="preserve">once </w:t>
      </w:r>
      <w:r w:rsidRPr="00565BFD">
        <w:rPr>
          <w:rFonts w:ascii="Arial" w:hAnsi="Arial" w:cs="Arial"/>
          <w:b/>
          <w:bCs/>
          <w:sz w:val="32"/>
          <w:szCs w:val="32"/>
        </w:rPr>
        <w:t>realizan las lecturas y actividades.</w:t>
      </w:r>
      <w:r>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rsidR="006A5B20" w:rsidRDefault="006A5B20" w:rsidP="006A5B20"/>
    <w:p w:rsidR="006A5B20" w:rsidRDefault="006A5B20" w:rsidP="006A5B20">
      <w:pPr>
        <w:rPr>
          <w:rFonts w:ascii="Comic Sans MS" w:hAnsi="Comic Sans MS"/>
          <w:sz w:val="24"/>
          <w:szCs w:val="24"/>
        </w:rPr>
      </w:pPr>
      <w:bookmarkStart w:id="0" w:name="_GoBack"/>
      <w:bookmarkEnd w:id="0"/>
    </w:p>
    <w:p w:rsidR="006A5B20" w:rsidRPr="009D5941" w:rsidRDefault="006A5B20" w:rsidP="006A5B20">
      <w:pPr>
        <w:pStyle w:val="Prrafodelista"/>
        <w:numPr>
          <w:ilvl w:val="0"/>
          <w:numId w:val="1"/>
        </w:numPr>
        <w:rPr>
          <w:rFonts w:ascii="Comic Sans MS" w:hAnsi="Comic Sans MS"/>
          <w:sz w:val="24"/>
          <w:szCs w:val="24"/>
        </w:rPr>
      </w:pPr>
      <w:r>
        <w:rPr>
          <w:rFonts w:ascii="Comic Sans MS" w:hAnsi="Comic Sans MS"/>
          <w:sz w:val="24"/>
          <w:szCs w:val="24"/>
        </w:rPr>
        <w:t>L</w:t>
      </w:r>
      <w:r w:rsidRPr="009D5941">
        <w:rPr>
          <w:rFonts w:ascii="Comic Sans MS" w:hAnsi="Comic Sans MS"/>
          <w:sz w:val="24"/>
          <w:szCs w:val="24"/>
        </w:rPr>
        <w:t>eer</w:t>
      </w:r>
      <w:r>
        <w:rPr>
          <w:rFonts w:ascii="Comic Sans MS" w:hAnsi="Comic Sans MS"/>
          <w:sz w:val="24"/>
          <w:szCs w:val="24"/>
        </w:rPr>
        <w:t xml:space="preserve"> y copiar </w:t>
      </w:r>
      <w:r w:rsidRPr="009D5941">
        <w:rPr>
          <w:rFonts w:ascii="Comic Sans MS" w:hAnsi="Comic Sans MS"/>
          <w:sz w:val="24"/>
          <w:szCs w:val="24"/>
        </w:rPr>
        <w:t xml:space="preserve">las </w:t>
      </w:r>
      <w:r>
        <w:rPr>
          <w:rFonts w:ascii="Comic Sans MS" w:hAnsi="Comic Sans MS"/>
          <w:sz w:val="24"/>
          <w:szCs w:val="24"/>
        </w:rPr>
        <w:t>2</w:t>
      </w:r>
      <w:r w:rsidRPr="009D5941">
        <w:rPr>
          <w:rFonts w:ascii="Comic Sans MS" w:hAnsi="Comic Sans MS"/>
          <w:sz w:val="24"/>
          <w:szCs w:val="24"/>
        </w:rPr>
        <w:t xml:space="preserve"> lecturas y resolver las preguntas </w:t>
      </w:r>
      <w:r>
        <w:rPr>
          <w:rFonts w:ascii="Comic Sans MS" w:hAnsi="Comic Sans MS"/>
          <w:sz w:val="24"/>
          <w:szCs w:val="24"/>
        </w:rPr>
        <w:t>en el cuaderno</w:t>
      </w:r>
      <w:r>
        <w:rPr>
          <w:rFonts w:ascii="Comic Sans MS" w:hAnsi="Comic Sans MS"/>
          <w:sz w:val="24"/>
          <w:szCs w:val="24"/>
        </w:rPr>
        <w:t>, y hacer un dibujo acorde a cada texto</w:t>
      </w:r>
    </w:p>
    <w:p w:rsidR="006A5B20" w:rsidRDefault="006A5B20" w:rsidP="006A5B20">
      <w:pPr>
        <w:pStyle w:val="Prrafodelista"/>
        <w:numPr>
          <w:ilvl w:val="0"/>
          <w:numId w:val="1"/>
        </w:numPr>
        <w:rPr>
          <w:rFonts w:ascii="Comic Sans MS" w:hAnsi="Comic Sans MS"/>
          <w:sz w:val="24"/>
          <w:szCs w:val="24"/>
        </w:rPr>
      </w:pPr>
      <w:r>
        <w:rPr>
          <w:rFonts w:ascii="Comic Sans MS" w:hAnsi="Comic Sans MS"/>
          <w:sz w:val="24"/>
          <w:szCs w:val="24"/>
        </w:rPr>
        <w:t>S</w:t>
      </w:r>
      <w:r w:rsidRPr="009D5941">
        <w:rPr>
          <w:rFonts w:ascii="Comic Sans MS" w:hAnsi="Comic Sans MS"/>
          <w:sz w:val="24"/>
          <w:szCs w:val="24"/>
        </w:rPr>
        <w:t>egún los textos sacar 20 palabras más relevantes y hacer una sopa de letras</w:t>
      </w:r>
      <w:r>
        <w:rPr>
          <w:rFonts w:ascii="Comic Sans MS" w:hAnsi="Comic Sans MS"/>
          <w:sz w:val="24"/>
          <w:szCs w:val="24"/>
        </w:rPr>
        <w:t xml:space="preserve"> “no resolverla”</w:t>
      </w:r>
    </w:p>
    <w:p w:rsidR="006A5B20" w:rsidRPr="006A5B20" w:rsidRDefault="006A5B20" w:rsidP="006A5B20">
      <w:pPr>
        <w:jc w:val="both"/>
      </w:pPr>
    </w:p>
    <w:p w:rsidR="006A5B20" w:rsidRPr="006A5B20" w:rsidRDefault="006A5B20" w:rsidP="006A5B20">
      <w:pPr>
        <w:jc w:val="center"/>
        <w:rPr>
          <w:rFonts w:ascii="Comic Sans MS" w:hAnsi="Comic Sans MS"/>
          <w:b/>
          <w:bCs/>
          <w:sz w:val="28"/>
          <w:szCs w:val="28"/>
        </w:rPr>
      </w:pPr>
      <w:r w:rsidRPr="006A5B20">
        <w:rPr>
          <w:rFonts w:ascii="Comic Sans MS" w:hAnsi="Comic Sans MS"/>
          <w:b/>
          <w:bCs/>
          <w:sz w:val="28"/>
          <w:szCs w:val="28"/>
        </w:rPr>
        <w:t>¿POR QUÉ HACEMOS LO QUE HACEMOS?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br/>
        <w:t>Definíamos, en un tema anterior, la moral como aquel conjunto de normas que nos permiten distinguir entre el bien y el mal. Los valores morales (bueno y malo, fundamentalmente) se aplican, por lo general a las personas y, en concreto, a sus actos. Es lo que hacemos a otras personas o a nosotros mismos lo que decimos que no está bien (o que sí lo está). Por eso creemos conveniente aclarar los distintos tipos de actos y la responsabilidad que contraemos con ellos.</w:t>
      </w:r>
    </w:p>
    <w:p w:rsidR="006A5B20" w:rsidRPr="006A5B20" w:rsidRDefault="006A5B20" w:rsidP="006A5B20">
      <w:pPr>
        <w:jc w:val="both"/>
        <w:rPr>
          <w:rFonts w:ascii="Comic Sans MS" w:hAnsi="Comic Sans MS"/>
          <w:sz w:val="24"/>
          <w:szCs w:val="24"/>
        </w:rPr>
      </w:pPr>
    </w:p>
    <w:p w:rsidR="006A5B20" w:rsidRPr="006A5B20" w:rsidRDefault="006A5B20" w:rsidP="006A5B20">
      <w:pPr>
        <w:rPr>
          <w:rFonts w:ascii="Comic Sans MS" w:hAnsi="Comic Sans MS"/>
          <w:sz w:val="24"/>
          <w:szCs w:val="24"/>
        </w:rPr>
      </w:pPr>
      <w:r w:rsidRPr="006A5B20">
        <w:rPr>
          <w:rFonts w:ascii="Comic Sans MS" w:hAnsi="Comic Sans MS"/>
          <w:sz w:val="24"/>
          <w:szCs w:val="24"/>
        </w:rPr>
        <w:t xml:space="preserve">    ¿Por qué hacemos lo que hacemos?, ¿por qué vamos a clase cada día?, ¿por qué nos enfadamos cuando no conseguimos lo que queremos? Actuamos debido a </w:t>
      </w:r>
      <w:r w:rsidRPr="006A5B20">
        <w:rPr>
          <w:rFonts w:ascii="Comic Sans MS" w:hAnsi="Comic Sans MS"/>
          <w:sz w:val="24"/>
          <w:szCs w:val="24"/>
        </w:rPr>
        <w:lastRenderedPageBreak/>
        <w:t>nuestros impulsos, deseos, intereses y a nuestra voluntad. Veamos un poco más despacio cada uno de estos conceptos.</w:t>
      </w:r>
    </w:p>
    <w:p w:rsidR="006A5B20" w:rsidRPr="006A5B20" w:rsidRDefault="006A5B20" w:rsidP="006A5B20">
      <w:pPr>
        <w:jc w:val="both"/>
        <w:rPr>
          <w:rFonts w:ascii="Comic Sans MS" w:hAnsi="Comic Sans MS"/>
          <w:sz w:val="24"/>
          <w:szCs w:val="24"/>
        </w:rPr>
      </w:pP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xml:space="preserve">    Impulsos: un impulso es aquello que nos induce a realizar algo de manera súbita, sin reflexión. El control de nuestros impulsos es uno de los aspectos fundamentales de la madurez personal, ya que cuando nos dejamos llevar por ellos no solemos ser justos con los demás. No somos responsables de nuestros </w:t>
      </w:r>
      <w:proofErr w:type="gramStart"/>
      <w:r w:rsidRPr="006A5B20">
        <w:rPr>
          <w:rFonts w:ascii="Comic Sans MS" w:hAnsi="Comic Sans MS"/>
          <w:sz w:val="24"/>
          <w:szCs w:val="24"/>
        </w:rPr>
        <w:t>impulsos</w:t>
      </w:r>
      <w:proofErr w:type="gramEnd"/>
      <w:r w:rsidRPr="006A5B20">
        <w:rPr>
          <w:rFonts w:ascii="Comic Sans MS" w:hAnsi="Comic Sans MS"/>
          <w:sz w:val="24"/>
          <w:szCs w:val="24"/>
        </w:rPr>
        <w:t xml:space="preserve"> pero sí de no ejercer sobre ellos el adecuado control. Por ejemplo, si alguien dice algo que me ofende, o si veo que nadie me presta la atención que yo creo merecer puede que sienta el impulso de agredir a ese alguien; yo no soy responsable del </w:t>
      </w:r>
      <w:proofErr w:type="gramStart"/>
      <w:r w:rsidRPr="006A5B20">
        <w:rPr>
          <w:rFonts w:ascii="Comic Sans MS" w:hAnsi="Comic Sans MS"/>
          <w:sz w:val="24"/>
          <w:szCs w:val="24"/>
        </w:rPr>
        <w:t>impulso</w:t>
      </w:r>
      <w:proofErr w:type="gramEnd"/>
      <w:r w:rsidRPr="006A5B20">
        <w:rPr>
          <w:rFonts w:ascii="Comic Sans MS" w:hAnsi="Comic Sans MS"/>
          <w:sz w:val="24"/>
          <w:szCs w:val="24"/>
        </w:rPr>
        <w:t xml:space="preserve"> pero sí de llevarlo a cabo o no.</w:t>
      </w:r>
    </w:p>
    <w:p w:rsidR="006A5B20" w:rsidRPr="006A5B20" w:rsidRDefault="006A5B20" w:rsidP="006A5B20">
      <w:pPr>
        <w:jc w:val="both"/>
        <w:rPr>
          <w:rFonts w:ascii="Comic Sans MS" w:hAnsi="Comic Sans MS"/>
          <w:sz w:val="24"/>
          <w:szCs w:val="24"/>
        </w:rPr>
      </w:pP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Deseos: podemos definir el deseo como un movimiento enérgico de la voluntad hacia el conocimiento, posesión o disfrute de algo. Es decir, aquello que produce en nosotros una fuerte atracción emocional. Así deseamos, por ejemplo, ver jugar a nuestro equipo de fútbol, ir al concierto de un determinado grupo, un objeto e incluso a una persona. Si deseo algo es probable que intente conseguirlo y que actúe en función de mis deseos.</w:t>
      </w:r>
    </w:p>
    <w:p w:rsidR="006A5B20" w:rsidRPr="006A5B20" w:rsidRDefault="006A5B20" w:rsidP="006A5B20">
      <w:pPr>
        <w:jc w:val="both"/>
        <w:rPr>
          <w:rFonts w:ascii="Comic Sans MS" w:hAnsi="Comic Sans MS"/>
          <w:sz w:val="24"/>
          <w:szCs w:val="24"/>
        </w:rPr>
      </w:pP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Intereses: denominamos interés a aquello que deseamos o bien aquello que es un medio para alcanzar lo que deseamos. Así cuando decimos «No me interesa el fútbol» lo que queremos decir es que no sentimos ninguna atracción o preferencia por el fútbol. Y cuando decimos: «Estoy interesado en obtener el título en Educación Secundaria Obligatoria» no estoy diciendo que deseo estudiar porque me gustan mucho las Matemáticas y la Ética (aunque también pudiera ser) sino que eso es un medio para conseguir otra cosa: el título, que a su vez es un medio para conseguir otras cosas: realizar cursos superiores, conseguir un trabajo, etc.</w:t>
      </w:r>
    </w:p>
    <w:p w:rsidR="006A5B20" w:rsidRPr="006A5B20" w:rsidRDefault="006A5B20" w:rsidP="006A5B20">
      <w:pPr>
        <w:jc w:val="both"/>
        <w:rPr>
          <w:rFonts w:ascii="Comic Sans MS" w:hAnsi="Comic Sans MS"/>
          <w:sz w:val="24"/>
          <w:szCs w:val="24"/>
        </w:rPr>
      </w:pP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Cuando yo decido, por ejemplo, qué carrera voy a estudiar mi conducta no viene guiada, exclusivamente, por mis deseos o intereses, sino que se supone que he pensado, he reflexionado antes de tomar una decisión. Nuestra razón nos permite sopesar las distintas posibilidades que tenemos y elegir.</w:t>
      </w:r>
    </w:p>
    <w:p w:rsidR="006A5B20" w:rsidRPr="006A5B20" w:rsidRDefault="006A5B20" w:rsidP="006A5B20">
      <w:pPr>
        <w:jc w:val="both"/>
        <w:rPr>
          <w:rFonts w:ascii="Comic Sans MS" w:hAnsi="Comic Sans MS"/>
          <w:sz w:val="24"/>
          <w:szCs w:val="24"/>
        </w:rPr>
      </w:pPr>
    </w:p>
    <w:p w:rsidR="006A5B20" w:rsidRDefault="006A5B20" w:rsidP="006A5B20">
      <w:pPr>
        <w:jc w:val="both"/>
        <w:rPr>
          <w:rFonts w:ascii="Comic Sans MS" w:hAnsi="Comic Sans MS"/>
          <w:sz w:val="24"/>
          <w:szCs w:val="24"/>
        </w:rPr>
      </w:pPr>
      <w:r w:rsidRPr="006A5B20">
        <w:rPr>
          <w:rFonts w:ascii="Comic Sans MS" w:hAnsi="Comic Sans MS"/>
          <w:sz w:val="24"/>
          <w:szCs w:val="24"/>
        </w:rPr>
        <w:t xml:space="preserve">    La voluntad es la que nos permite elegir aquello que consideramos lo más oportuno incluso cuando eso que hemos elegido va en contra de nuestros deseos o apetencias. La voluntad es la facultad de hacer lo que queremos o debemos hacer. Cuando, por ejemplo, alguien está intentando dejar de fumar su razón le dice que no debe </w:t>
      </w:r>
      <w:proofErr w:type="gramStart"/>
      <w:r w:rsidRPr="006A5B20">
        <w:rPr>
          <w:rFonts w:ascii="Comic Sans MS" w:hAnsi="Comic Sans MS"/>
          <w:sz w:val="24"/>
          <w:szCs w:val="24"/>
        </w:rPr>
        <w:t>hacerlo</w:t>
      </w:r>
      <w:proofErr w:type="gramEnd"/>
      <w:r w:rsidRPr="006A5B20">
        <w:rPr>
          <w:rFonts w:ascii="Comic Sans MS" w:hAnsi="Comic Sans MS"/>
          <w:sz w:val="24"/>
          <w:szCs w:val="24"/>
        </w:rPr>
        <w:t xml:space="preserve"> pero si no logra dejarlo decimos que le falta voluntad. La razón nos permite reflexionar sobre lo que queremos y debemos hacer. La razón nos permite distanciarnos de nuestros impulsos, apetencias y deseos para hacer lo correcto en cada caso. Y es la voluntad la que me da la determinación de hacer eso que considero lo mejor en cada caso. La voluntad es la facultad por la que tomamos decisiones libre y </w:t>
      </w:r>
      <w:r w:rsidRPr="006A5B20">
        <w:rPr>
          <w:rFonts w:ascii="Comic Sans MS" w:hAnsi="Comic Sans MS"/>
          <w:sz w:val="24"/>
          <w:szCs w:val="24"/>
        </w:rPr>
        <w:lastRenderedPageBreak/>
        <w:t>conscientemente, eligiendo entre las diversas posibilidades que se nos presentan. Es decir, cuando actuamos voluntariamente somos conscientes de nuestra libertad.</w:t>
      </w:r>
    </w:p>
    <w:p w:rsidR="006A5B20" w:rsidRDefault="006A5B20" w:rsidP="006A5B20">
      <w:pPr>
        <w:jc w:val="both"/>
        <w:rPr>
          <w:rFonts w:ascii="Comic Sans MS" w:hAnsi="Comic Sans MS"/>
          <w:sz w:val="24"/>
          <w:szCs w:val="24"/>
        </w:rPr>
      </w:pPr>
    </w:p>
    <w:p w:rsidR="00FD369C" w:rsidRPr="006A5B20" w:rsidRDefault="006A5B20" w:rsidP="00FD369C">
      <w:pPr>
        <w:jc w:val="center"/>
        <w:rPr>
          <w:rFonts w:ascii="Comic Sans MS" w:hAnsi="Comic Sans MS"/>
          <w:b/>
          <w:bCs/>
          <w:sz w:val="24"/>
          <w:szCs w:val="24"/>
        </w:rPr>
      </w:pPr>
      <w:r>
        <w:rPr>
          <w:rFonts w:ascii="Comic Sans MS" w:hAnsi="Comic Sans MS"/>
          <w:b/>
          <w:bCs/>
          <w:sz w:val="24"/>
          <w:szCs w:val="24"/>
        </w:rPr>
        <w:t>RESPONDER</w:t>
      </w: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1. </w:t>
      </w:r>
      <w:r w:rsidR="006A5B20" w:rsidRPr="006A5B20">
        <w:rPr>
          <w:rFonts w:ascii="Comic Sans MS" w:hAnsi="Comic Sans MS"/>
          <w:sz w:val="24"/>
          <w:szCs w:val="24"/>
        </w:rPr>
        <w:t>Los actos morales o éticos se juzgan: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a. En relación con los valores.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b. En relación con las personas. </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c. En relación con el bien.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d. En relación con lo malo.</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2. </w:t>
      </w:r>
      <w:r w:rsidR="006A5B20" w:rsidRPr="006A5B20">
        <w:rPr>
          <w:rFonts w:ascii="Comic Sans MS" w:hAnsi="Comic Sans MS"/>
          <w:sz w:val="24"/>
          <w:szCs w:val="24"/>
        </w:rPr>
        <w:t>La falta de control de nuestros impulsos nos lleva a ser:</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Imparciales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Autoritarios.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Imparciales.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 Injustos.</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3. </w:t>
      </w:r>
      <w:r w:rsidR="006A5B20" w:rsidRPr="006A5B20">
        <w:rPr>
          <w:rFonts w:ascii="Comic Sans MS" w:hAnsi="Comic Sans MS"/>
          <w:sz w:val="24"/>
          <w:szCs w:val="24"/>
        </w:rPr>
        <w:t>De acuerdo con lo dicho sobre los impulsos, se puede deducir que:</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Los impulsos básicamente nacen de la reflexión.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Los impulsos en general son incontrolables.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Se puede tener dominio sobre los impulsos.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xml:space="preserve">          d. </w:t>
      </w:r>
      <w:proofErr w:type="gramStart"/>
      <w:r w:rsidRPr="006A5B20">
        <w:rPr>
          <w:rFonts w:ascii="Comic Sans MS" w:hAnsi="Comic Sans MS"/>
          <w:sz w:val="24"/>
          <w:szCs w:val="24"/>
        </w:rPr>
        <w:t>Los impulso</w:t>
      </w:r>
      <w:proofErr w:type="gramEnd"/>
      <w:r w:rsidRPr="006A5B20">
        <w:rPr>
          <w:rFonts w:ascii="Comic Sans MS" w:hAnsi="Comic Sans MS"/>
          <w:sz w:val="24"/>
          <w:szCs w:val="24"/>
        </w:rPr>
        <w:t xml:space="preserve"> nos llevan a realizar algo que no queremos.</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4. </w:t>
      </w:r>
      <w:r w:rsidR="006A5B20" w:rsidRPr="006A5B20">
        <w:rPr>
          <w:rFonts w:ascii="Comic Sans MS" w:hAnsi="Comic Sans MS"/>
          <w:sz w:val="24"/>
          <w:szCs w:val="24"/>
        </w:rPr>
        <w:t>Se puede decir que los objetos de nuestro interés: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Son medios para conseguir un fin.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Son aquello por lo que no sentimos atracción.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Son las tendencias de nuestras emociones.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 Son los movimientos de la razón.</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5. </w:t>
      </w:r>
      <w:r w:rsidR="006A5B20" w:rsidRPr="006A5B20">
        <w:rPr>
          <w:rFonts w:ascii="Comic Sans MS" w:hAnsi="Comic Sans MS"/>
          <w:sz w:val="24"/>
          <w:szCs w:val="24"/>
        </w:rPr>
        <w:t>Se puede afirmar que la voluntad:</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Es la mediadora entre impulsos, deseos e intereses.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lastRenderedPageBreak/>
        <w:t>          b. Determina lo que es bueno o malo en nuestros actos.</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Nos permite siempre hacer lo que nos dé la gana.</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 Es lo mismo que la razón o reflexión de los individuos.</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6. </w:t>
      </w:r>
      <w:r w:rsidR="006A5B20" w:rsidRPr="006A5B20">
        <w:rPr>
          <w:rFonts w:ascii="Comic Sans MS" w:hAnsi="Comic Sans MS"/>
          <w:sz w:val="24"/>
          <w:szCs w:val="24"/>
        </w:rPr>
        <w:t>En el texto, el autor emplea la palabra súbita con el sentido de:</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Violenta.</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Paulatina.</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Irreflexiva. </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 Pensada.</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7. </w:t>
      </w:r>
      <w:r w:rsidR="006A5B20" w:rsidRPr="006A5B20">
        <w:rPr>
          <w:rFonts w:ascii="Comic Sans MS" w:hAnsi="Comic Sans MS"/>
          <w:sz w:val="24"/>
          <w:szCs w:val="24"/>
        </w:rPr>
        <w:t>El término conducta lo emplea el autor en el sentido de:</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Hábito.</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Actuación.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Actitud.</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d. Costumbre.</w:t>
      </w:r>
    </w:p>
    <w:p w:rsidR="006A5B20" w:rsidRPr="006A5B20" w:rsidRDefault="006A5B20" w:rsidP="006A5B20">
      <w:pPr>
        <w:jc w:val="both"/>
        <w:rPr>
          <w:rFonts w:ascii="Comic Sans MS" w:hAnsi="Comic Sans MS"/>
          <w:sz w:val="24"/>
          <w:szCs w:val="24"/>
        </w:rPr>
      </w:pPr>
    </w:p>
    <w:p w:rsidR="006A5B20" w:rsidRPr="006A5B20" w:rsidRDefault="00FD369C" w:rsidP="006A5B20">
      <w:pPr>
        <w:jc w:val="both"/>
        <w:rPr>
          <w:rFonts w:ascii="Comic Sans MS" w:hAnsi="Comic Sans MS"/>
          <w:sz w:val="24"/>
          <w:szCs w:val="24"/>
        </w:rPr>
      </w:pPr>
      <w:r>
        <w:rPr>
          <w:rFonts w:ascii="Comic Sans MS" w:hAnsi="Comic Sans MS"/>
          <w:sz w:val="24"/>
          <w:szCs w:val="24"/>
        </w:rPr>
        <w:t xml:space="preserve">8. </w:t>
      </w:r>
      <w:r w:rsidR="006A5B20" w:rsidRPr="006A5B20">
        <w:rPr>
          <w:rFonts w:ascii="Comic Sans MS" w:hAnsi="Comic Sans MS"/>
          <w:sz w:val="24"/>
          <w:szCs w:val="24"/>
        </w:rPr>
        <w:t>Cuando el autor menciona la razón, se está refiriendo a:</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a. Argumento.</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b. Entendimiento.</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t>          c. Explicación.</w:t>
      </w:r>
    </w:p>
    <w:p w:rsidR="006A5B20" w:rsidRPr="006A5B20" w:rsidRDefault="006A5B20" w:rsidP="00FD369C">
      <w:pPr>
        <w:rPr>
          <w:rFonts w:ascii="Comic Sans MS" w:hAnsi="Comic Sans MS"/>
          <w:sz w:val="24"/>
          <w:szCs w:val="24"/>
        </w:rPr>
      </w:pPr>
      <w:r w:rsidRPr="006A5B20">
        <w:rPr>
          <w:rFonts w:ascii="Comic Sans MS" w:hAnsi="Comic Sans MS"/>
          <w:sz w:val="24"/>
          <w:szCs w:val="24"/>
        </w:rPr>
        <w:t>          d. Justificación</w:t>
      </w:r>
    </w:p>
    <w:p w:rsidR="006A5B20" w:rsidRPr="006A5B20" w:rsidRDefault="006A5B20" w:rsidP="006A5B20">
      <w:pPr>
        <w:jc w:val="both"/>
        <w:rPr>
          <w:rFonts w:ascii="Comic Sans MS" w:hAnsi="Comic Sans MS"/>
          <w:sz w:val="24"/>
          <w:szCs w:val="24"/>
        </w:rPr>
      </w:pPr>
      <w:r w:rsidRPr="006A5B20">
        <w:rPr>
          <w:rFonts w:ascii="Comic Sans MS" w:hAnsi="Comic Sans MS"/>
          <w:sz w:val="24"/>
          <w:szCs w:val="24"/>
        </w:rPr>
        <w:br/>
      </w:r>
    </w:p>
    <w:p w:rsidR="006A5B20" w:rsidRPr="00FD369C" w:rsidRDefault="006A5B20" w:rsidP="00FD369C">
      <w:pPr>
        <w:jc w:val="center"/>
        <w:rPr>
          <w:rFonts w:ascii="Comic Sans MS" w:hAnsi="Comic Sans MS"/>
          <w:b/>
          <w:bCs/>
          <w:sz w:val="28"/>
          <w:szCs w:val="28"/>
        </w:rPr>
      </w:pPr>
      <w:r w:rsidRPr="00FD369C">
        <w:rPr>
          <w:rFonts w:ascii="Comic Sans MS" w:hAnsi="Comic Sans MS"/>
          <w:b/>
          <w:bCs/>
          <w:sz w:val="28"/>
          <w:szCs w:val="28"/>
        </w:rPr>
        <w:t>LA RAZÓN NO BASTA</w:t>
      </w:r>
    </w:p>
    <w:p w:rsidR="006A5B20" w:rsidRPr="006A5B20" w:rsidRDefault="00FD369C" w:rsidP="006A5B20">
      <w:pPr>
        <w:jc w:val="both"/>
        <w:rPr>
          <w:rFonts w:ascii="Comic Sans MS" w:hAnsi="Comic Sans MS"/>
          <w:sz w:val="24"/>
          <w:szCs w:val="24"/>
        </w:rPr>
      </w:pPr>
      <w:r w:rsidRPr="006A5B20">
        <w:rPr>
          <w:rFonts w:ascii="Comic Sans MS" w:hAnsi="Comic Sans MS"/>
          <w:sz w:val="24"/>
          <w:szCs w:val="24"/>
        </w:rPr>
        <w:t xml:space="preserve"> </w:t>
      </w:r>
      <w:r w:rsidR="006A5B20" w:rsidRPr="006A5B20">
        <w:rPr>
          <w:rFonts w:ascii="Comic Sans MS" w:hAnsi="Comic Sans MS"/>
          <w:sz w:val="24"/>
          <w:szCs w:val="24"/>
        </w:rPr>
        <w:t>“</w:t>
      </w:r>
      <w:proofErr w:type="gramStart"/>
      <w:r w:rsidR="006A5B20" w:rsidRPr="006A5B20">
        <w:rPr>
          <w:rFonts w:ascii="Comic Sans MS" w:hAnsi="Comic Sans MS"/>
          <w:sz w:val="24"/>
          <w:szCs w:val="24"/>
        </w:rPr>
        <w:t>Pero</w:t>
      </w:r>
      <w:proofErr w:type="gramEnd"/>
      <w:r w:rsidR="006A5B20" w:rsidRPr="006A5B20">
        <w:rPr>
          <w:rFonts w:ascii="Comic Sans MS" w:hAnsi="Comic Sans MS"/>
          <w:sz w:val="24"/>
          <w:szCs w:val="24"/>
        </w:rPr>
        <w:t xml:space="preserve"> aunque la razón basta, cuando está plenamente desarrollada y perfeccionada, para instruirnos de las tendencias útiles o dañosas de las cualidades y de las acciones, no basta, por sí misma, para producir la censura o la aprobación moral. La utilidad no es más que una tendencia hacia un cierto fin; si el fin nos fuese totalmente indiferente, sentiríamos la misma indiferencia por los medios. Es preciso, necesariamente que un sentimiento se manifieste aquí para hacernos preferir las tendencias útiles a las tendencias dañinas. Ese sentimiento no puede ser más que una simpatía por la felicidad de los hombres o un eco de sus desdichas, puesto que estos son los diferentes fines que la virtud y el vicio tienen tendencia a promover. Así pues, la razón nos </w:t>
      </w:r>
      <w:r w:rsidR="006A5B20" w:rsidRPr="006A5B20">
        <w:rPr>
          <w:rFonts w:ascii="Comic Sans MS" w:hAnsi="Comic Sans MS"/>
          <w:sz w:val="24"/>
          <w:szCs w:val="24"/>
        </w:rPr>
        <w:lastRenderedPageBreak/>
        <w:t>instruye acerca de las diversas tendencias de las acciones y la humanidad hace una distinción a favor de las tendencias útiles y beneficiosas”.</w:t>
      </w:r>
    </w:p>
    <w:p w:rsidR="00FD369C" w:rsidRDefault="00FD369C" w:rsidP="00FD369C">
      <w:pPr>
        <w:jc w:val="center"/>
        <w:rPr>
          <w:rFonts w:ascii="Comic Sans MS" w:hAnsi="Comic Sans MS"/>
          <w:b/>
          <w:bCs/>
          <w:sz w:val="24"/>
          <w:szCs w:val="24"/>
        </w:rPr>
      </w:pPr>
    </w:p>
    <w:p w:rsidR="006A5B20" w:rsidRPr="00FD369C" w:rsidRDefault="00FD369C" w:rsidP="00FD369C">
      <w:pPr>
        <w:jc w:val="center"/>
        <w:rPr>
          <w:rFonts w:ascii="Comic Sans MS" w:hAnsi="Comic Sans MS"/>
          <w:b/>
          <w:bCs/>
          <w:sz w:val="28"/>
          <w:szCs w:val="28"/>
        </w:rPr>
      </w:pPr>
      <w:r w:rsidRPr="00FD369C">
        <w:rPr>
          <w:rFonts w:ascii="Comic Sans MS" w:hAnsi="Comic Sans MS"/>
          <w:b/>
          <w:bCs/>
          <w:sz w:val="28"/>
          <w:szCs w:val="28"/>
        </w:rPr>
        <w:t>RESPONDER</w:t>
      </w:r>
    </w:p>
    <w:p w:rsidR="006A5B20" w:rsidRPr="006A5B20" w:rsidRDefault="00FD369C" w:rsidP="00FD369C">
      <w:pPr>
        <w:rPr>
          <w:rFonts w:ascii="Comic Sans MS" w:hAnsi="Comic Sans MS"/>
          <w:sz w:val="24"/>
          <w:szCs w:val="24"/>
        </w:rPr>
      </w:pPr>
      <w:r>
        <w:rPr>
          <w:rFonts w:ascii="Comic Sans MS" w:hAnsi="Comic Sans MS"/>
          <w:sz w:val="24"/>
          <w:szCs w:val="24"/>
        </w:rPr>
        <w:t xml:space="preserve">1. </w:t>
      </w:r>
      <w:r w:rsidR="006A5B20" w:rsidRPr="006A5B20">
        <w:rPr>
          <w:rFonts w:ascii="Comic Sans MS" w:hAnsi="Comic Sans MS"/>
          <w:sz w:val="24"/>
          <w:szCs w:val="24"/>
        </w:rPr>
        <w:t>Para el autor, la palabra “humanidad” tiene el sentido de:</w:t>
      </w:r>
    </w:p>
    <w:p w:rsidR="006A5B20" w:rsidRPr="006A5B20" w:rsidRDefault="006A5B20" w:rsidP="00FD369C">
      <w:pPr>
        <w:rPr>
          <w:rFonts w:ascii="Comic Sans MS" w:hAnsi="Comic Sans MS"/>
          <w:sz w:val="24"/>
          <w:szCs w:val="24"/>
        </w:rPr>
      </w:pPr>
      <w:r w:rsidRPr="006A5B20">
        <w:rPr>
          <w:rFonts w:ascii="Comic Sans MS" w:hAnsi="Comic Sans MS"/>
          <w:sz w:val="24"/>
          <w:szCs w:val="24"/>
        </w:rPr>
        <w:t>a. Lo relativo a la raza humana.</w:t>
      </w:r>
      <w:r w:rsidRPr="006A5B20">
        <w:rPr>
          <w:rFonts w:ascii="Comic Sans MS" w:hAnsi="Comic Sans MS"/>
          <w:sz w:val="24"/>
          <w:szCs w:val="24"/>
        </w:rPr>
        <w:br/>
        <w:t>b. Un sentimiento de solidaridad.</w:t>
      </w:r>
      <w:r w:rsidRPr="006A5B20">
        <w:rPr>
          <w:rFonts w:ascii="Comic Sans MS" w:hAnsi="Comic Sans MS"/>
          <w:sz w:val="24"/>
          <w:szCs w:val="24"/>
        </w:rPr>
        <w:br/>
        <w:t>c. La parte ética del ser humano.</w:t>
      </w:r>
      <w:r w:rsidRPr="006A5B20">
        <w:rPr>
          <w:rFonts w:ascii="Comic Sans MS" w:hAnsi="Comic Sans MS"/>
          <w:sz w:val="24"/>
          <w:szCs w:val="24"/>
        </w:rPr>
        <w:br/>
        <w:t>d. Lo contrario de la razón.</w:t>
      </w:r>
      <w:r w:rsidRPr="006A5B20">
        <w:rPr>
          <w:rFonts w:ascii="Comic Sans MS" w:hAnsi="Comic Sans MS"/>
          <w:sz w:val="24"/>
          <w:szCs w:val="24"/>
        </w:rPr>
        <w:br/>
      </w:r>
    </w:p>
    <w:p w:rsidR="006A5B20" w:rsidRPr="006A5B20" w:rsidRDefault="00FD369C" w:rsidP="00FD369C">
      <w:pPr>
        <w:rPr>
          <w:rFonts w:ascii="Comic Sans MS" w:hAnsi="Comic Sans MS"/>
          <w:sz w:val="24"/>
          <w:szCs w:val="24"/>
        </w:rPr>
      </w:pPr>
      <w:r>
        <w:rPr>
          <w:rFonts w:ascii="Comic Sans MS" w:hAnsi="Comic Sans MS"/>
          <w:sz w:val="24"/>
          <w:szCs w:val="24"/>
        </w:rPr>
        <w:t xml:space="preserve">2. </w:t>
      </w:r>
      <w:r w:rsidR="006A5B20" w:rsidRPr="006A5B20">
        <w:rPr>
          <w:rFonts w:ascii="Comic Sans MS" w:hAnsi="Comic Sans MS"/>
          <w:sz w:val="24"/>
          <w:szCs w:val="24"/>
        </w:rPr>
        <w:t>Para Hume, utilidad es:</w:t>
      </w:r>
    </w:p>
    <w:p w:rsidR="006A5B20" w:rsidRPr="006A5B20" w:rsidRDefault="006A5B20" w:rsidP="00FD369C">
      <w:pPr>
        <w:rPr>
          <w:rFonts w:ascii="Comic Sans MS" w:hAnsi="Comic Sans MS"/>
          <w:sz w:val="24"/>
          <w:szCs w:val="24"/>
        </w:rPr>
      </w:pPr>
      <w:r w:rsidRPr="006A5B20">
        <w:rPr>
          <w:rFonts w:ascii="Comic Sans MS" w:hAnsi="Comic Sans MS"/>
          <w:sz w:val="24"/>
          <w:szCs w:val="24"/>
        </w:rPr>
        <w:t>a. Ganancia que se obtiene de algo.</w:t>
      </w:r>
      <w:r w:rsidRPr="006A5B20">
        <w:rPr>
          <w:rFonts w:ascii="Comic Sans MS" w:hAnsi="Comic Sans MS"/>
          <w:sz w:val="24"/>
          <w:szCs w:val="24"/>
        </w:rPr>
        <w:br/>
        <w:t>b. Logro de una acción.</w:t>
      </w:r>
      <w:r w:rsidRPr="006A5B20">
        <w:rPr>
          <w:rFonts w:ascii="Comic Sans MS" w:hAnsi="Comic Sans MS"/>
          <w:sz w:val="24"/>
          <w:szCs w:val="24"/>
        </w:rPr>
        <w:br/>
        <w:t>c. Aquello que se quiere obtener.</w:t>
      </w:r>
      <w:r w:rsidRPr="006A5B20">
        <w:rPr>
          <w:rFonts w:ascii="Comic Sans MS" w:hAnsi="Comic Sans MS"/>
          <w:sz w:val="24"/>
          <w:szCs w:val="24"/>
        </w:rPr>
        <w:br/>
        <w:t>d. Tendencia hacia un fin.</w:t>
      </w:r>
      <w:r w:rsidRPr="006A5B20">
        <w:rPr>
          <w:rFonts w:ascii="Comic Sans MS" w:hAnsi="Comic Sans MS"/>
          <w:sz w:val="24"/>
          <w:szCs w:val="24"/>
        </w:rPr>
        <w:br/>
      </w:r>
    </w:p>
    <w:p w:rsidR="006A5B20" w:rsidRPr="006A5B20" w:rsidRDefault="00FD369C" w:rsidP="00FD369C">
      <w:pPr>
        <w:rPr>
          <w:rFonts w:ascii="Comic Sans MS" w:hAnsi="Comic Sans MS"/>
          <w:sz w:val="24"/>
          <w:szCs w:val="24"/>
        </w:rPr>
      </w:pPr>
      <w:r>
        <w:rPr>
          <w:rFonts w:ascii="Comic Sans MS" w:hAnsi="Comic Sans MS"/>
          <w:sz w:val="24"/>
          <w:szCs w:val="24"/>
        </w:rPr>
        <w:t xml:space="preserve">3. </w:t>
      </w:r>
      <w:r w:rsidR="006A5B20" w:rsidRPr="006A5B20">
        <w:rPr>
          <w:rFonts w:ascii="Comic Sans MS" w:hAnsi="Comic Sans MS"/>
          <w:sz w:val="24"/>
          <w:szCs w:val="24"/>
        </w:rPr>
        <w:t>El significado que da el autor a la palabra “medios” es:</w:t>
      </w:r>
    </w:p>
    <w:p w:rsidR="006A5B20" w:rsidRPr="006A5B20" w:rsidRDefault="006A5B20" w:rsidP="00FD369C">
      <w:pPr>
        <w:rPr>
          <w:rFonts w:ascii="Comic Sans MS" w:hAnsi="Comic Sans MS"/>
          <w:sz w:val="24"/>
          <w:szCs w:val="24"/>
        </w:rPr>
      </w:pPr>
      <w:r w:rsidRPr="006A5B20">
        <w:rPr>
          <w:rFonts w:ascii="Comic Sans MS" w:hAnsi="Comic Sans MS"/>
          <w:sz w:val="24"/>
          <w:szCs w:val="24"/>
        </w:rPr>
        <w:t>a. La mitad de lo que se quiere lograr.</w:t>
      </w:r>
      <w:r w:rsidRPr="006A5B20">
        <w:rPr>
          <w:rFonts w:ascii="Comic Sans MS" w:hAnsi="Comic Sans MS"/>
          <w:sz w:val="24"/>
          <w:szCs w:val="24"/>
        </w:rPr>
        <w:br/>
        <w:t>b. Recursos para vivir bien.</w:t>
      </w:r>
      <w:r w:rsidRPr="006A5B20">
        <w:rPr>
          <w:rFonts w:ascii="Comic Sans MS" w:hAnsi="Comic Sans MS"/>
          <w:sz w:val="24"/>
          <w:szCs w:val="24"/>
        </w:rPr>
        <w:br/>
        <w:t>c. Procedimiento para obtener algo.</w:t>
      </w:r>
      <w:r w:rsidRPr="006A5B20">
        <w:rPr>
          <w:rFonts w:ascii="Comic Sans MS" w:hAnsi="Comic Sans MS"/>
          <w:sz w:val="24"/>
          <w:szCs w:val="24"/>
        </w:rPr>
        <w:br/>
        <w:t>d. Tendencias de lo que es bueno.</w:t>
      </w:r>
      <w:r w:rsidRPr="006A5B20">
        <w:rPr>
          <w:rFonts w:ascii="Comic Sans MS" w:hAnsi="Comic Sans MS"/>
          <w:sz w:val="24"/>
          <w:szCs w:val="24"/>
        </w:rPr>
        <w:br/>
      </w:r>
    </w:p>
    <w:p w:rsidR="006A5B20" w:rsidRPr="006A5B20" w:rsidRDefault="00FD369C" w:rsidP="00FD369C">
      <w:pPr>
        <w:rPr>
          <w:rFonts w:ascii="Comic Sans MS" w:hAnsi="Comic Sans MS"/>
          <w:sz w:val="24"/>
          <w:szCs w:val="24"/>
        </w:rPr>
      </w:pPr>
      <w:r>
        <w:rPr>
          <w:rFonts w:ascii="Comic Sans MS" w:hAnsi="Comic Sans MS"/>
          <w:sz w:val="24"/>
          <w:szCs w:val="24"/>
        </w:rPr>
        <w:t xml:space="preserve">4. </w:t>
      </w:r>
      <w:r w:rsidR="006A5B20" w:rsidRPr="006A5B20">
        <w:rPr>
          <w:rFonts w:ascii="Comic Sans MS" w:hAnsi="Comic Sans MS"/>
          <w:sz w:val="24"/>
          <w:szCs w:val="24"/>
        </w:rPr>
        <w:t>El autor nos da a entender que:</w:t>
      </w:r>
    </w:p>
    <w:p w:rsidR="006A5B20" w:rsidRPr="00FD369C" w:rsidRDefault="006A5B20" w:rsidP="00FD369C">
      <w:pPr>
        <w:pStyle w:val="Prrafodelista"/>
        <w:numPr>
          <w:ilvl w:val="0"/>
          <w:numId w:val="15"/>
        </w:numPr>
        <w:rPr>
          <w:rFonts w:ascii="Comic Sans MS" w:hAnsi="Comic Sans MS"/>
          <w:sz w:val="24"/>
          <w:szCs w:val="24"/>
        </w:rPr>
      </w:pPr>
      <w:r w:rsidRPr="00FD369C">
        <w:rPr>
          <w:rFonts w:ascii="Comic Sans MS" w:hAnsi="Comic Sans MS"/>
          <w:sz w:val="24"/>
          <w:szCs w:val="24"/>
        </w:rPr>
        <w:t>El fin</w:t>
      </w:r>
      <w:r w:rsidR="00FD369C">
        <w:rPr>
          <w:rFonts w:ascii="Comic Sans MS" w:hAnsi="Comic Sans MS"/>
          <w:sz w:val="24"/>
          <w:szCs w:val="24"/>
        </w:rPr>
        <w:t xml:space="preserve"> </w:t>
      </w:r>
      <w:r w:rsidRPr="00FD369C">
        <w:rPr>
          <w:rFonts w:ascii="Comic Sans MS" w:hAnsi="Comic Sans MS"/>
          <w:sz w:val="24"/>
          <w:szCs w:val="24"/>
        </w:rPr>
        <w:t>u objetivo justifica los medios o métodos que empleamos.</w:t>
      </w:r>
    </w:p>
    <w:p w:rsidR="006A5B20" w:rsidRPr="00FD369C" w:rsidRDefault="006A5B20" w:rsidP="00FD369C">
      <w:pPr>
        <w:pStyle w:val="Prrafodelista"/>
        <w:numPr>
          <w:ilvl w:val="0"/>
          <w:numId w:val="15"/>
        </w:numPr>
        <w:rPr>
          <w:rFonts w:ascii="Comic Sans MS" w:hAnsi="Comic Sans MS"/>
          <w:sz w:val="24"/>
          <w:szCs w:val="24"/>
        </w:rPr>
      </w:pPr>
      <w:r w:rsidRPr="00FD369C">
        <w:rPr>
          <w:rFonts w:ascii="Comic Sans MS" w:hAnsi="Comic Sans MS"/>
          <w:sz w:val="24"/>
          <w:szCs w:val="24"/>
        </w:rPr>
        <w:t>No se debe ser insensible a los medios que empleamos para nuestros fines.</w:t>
      </w:r>
    </w:p>
    <w:p w:rsidR="006A5B20" w:rsidRPr="00FD369C" w:rsidRDefault="006A5B20" w:rsidP="00FD369C">
      <w:pPr>
        <w:pStyle w:val="Prrafodelista"/>
        <w:numPr>
          <w:ilvl w:val="0"/>
          <w:numId w:val="15"/>
        </w:numPr>
        <w:rPr>
          <w:rFonts w:ascii="Comic Sans MS" w:hAnsi="Comic Sans MS"/>
          <w:sz w:val="24"/>
          <w:szCs w:val="24"/>
        </w:rPr>
      </w:pPr>
      <w:r w:rsidRPr="00FD369C">
        <w:rPr>
          <w:rFonts w:ascii="Comic Sans MS" w:hAnsi="Comic Sans MS"/>
          <w:sz w:val="24"/>
          <w:szCs w:val="24"/>
        </w:rPr>
        <w:t>Importan tanto los medios para lograr un objetivo como los fines mismos.</w:t>
      </w:r>
    </w:p>
    <w:p w:rsidR="006A5B20" w:rsidRPr="00FD369C" w:rsidRDefault="006A5B20" w:rsidP="00FD369C">
      <w:pPr>
        <w:pStyle w:val="Prrafodelista"/>
        <w:numPr>
          <w:ilvl w:val="0"/>
          <w:numId w:val="15"/>
        </w:numPr>
        <w:rPr>
          <w:rFonts w:ascii="Comic Sans MS" w:hAnsi="Comic Sans MS"/>
          <w:sz w:val="24"/>
          <w:szCs w:val="24"/>
        </w:rPr>
      </w:pPr>
      <w:r w:rsidRPr="00FD369C">
        <w:rPr>
          <w:rFonts w:ascii="Comic Sans MS" w:hAnsi="Comic Sans MS"/>
          <w:sz w:val="24"/>
          <w:szCs w:val="24"/>
        </w:rPr>
        <w:t>Tanto los medios como los fines son completamente desdeñables.</w:t>
      </w:r>
    </w:p>
    <w:p w:rsidR="00FD369C" w:rsidRDefault="006A5B20" w:rsidP="00FD369C">
      <w:pPr>
        <w:rPr>
          <w:rFonts w:ascii="Comic Sans MS" w:hAnsi="Comic Sans MS"/>
          <w:sz w:val="24"/>
          <w:szCs w:val="24"/>
        </w:rPr>
      </w:pPr>
      <w:r w:rsidRPr="006A5B20">
        <w:rPr>
          <w:rFonts w:ascii="Comic Sans MS" w:hAnsi="Comic Sans MS"/>
          <w:sz w:val="24"/>
          <w:szCs w:val="24"/>
        </w:rPr>
        <w:t>5. Cuando Hume dice que “es preciso que un sentimiento se manifieste”,</w:t>
      </w:r>
      <w:r w:rsidRPr="006A5B20">
        <w:rPr>
          <w:rFonts w:ascii="Comic Sans MS" w:hAnsi="Comic Sans MS"/>
          <w:sz w:val="24"/>
          <w:szCs w:val="24"/>
        </w:rPr>
        <w:br/>
        <w:t>Este sentimiento:</w:t>
      </w:r>
      <w:r w:rsidRPr="006A5B20">
        <w:rPr>
          <w:rFonts w:ascii="Comic Sans MS" w:hAnsi="Comic Sans MS"/>
          <w:sz w:val="24"/>
          <w:szCs w:val="24"/>
        </w:rPr>
        <w:br/>
        <w:t>a. Se opone a la razón.</w:t>
      </w:r>
      <w:r w:rsidRPr="006A5B20">
        <w:rPr>
          <w:rFonts w:ascii="Comic Sans MS" w:hAnsi="Comic Sans MS"/>
          <w:sz w:val="24"/>
          <w:szCs w:val="24"/>
        </w:rPr>
        <w:br/>
        <w:t>b. Es complementario de la razón.</w:t>
      </w:r>
      <w:r w:rsidRPr="006A5B20">
        <w:rPr>
          <w:rFonts w:ascii="Comic Sans MS" w:hAnsi="Comic Sans MS"/>
          <w:sz w:val="24"/>
          <w:szCs w:val="24"/>
        </w:rPr>
        <w:br/>
        <w:t>c. Tiene algo que ver con la razón.</w:t>
      </w:r>
      <w:r w:rsidRPr="006A5B20">
        <w:rPr>
          <w:rFonts w:ascii="Comic Sans MS" w:hAnsi="Comic Sans MS"/>
          <w:sz w:val="24"/>
          <w:szCs w:val="24"/>
        </w:rPr>
        <w:br/>
        <w:t>d. Es distinto de la razón.</w:t>
      </w:r>
    </w:p>
    <w:p w:rsidR="00FD369C" w:rsidRDefault="006A5B20" w:rsidP="00FD369C">
      <w:pPr>
        <w:rPr>
          <w:rFonts w:ascii="Comic Sans MS" w:hAnsi="Comic Sans MS"/>
          <w:sz w:val="24"/>
          <w:szCs w:val="24"/>
        </w:rPr>
      </w:pPr>
      <w:r w:rsidRPr="006A5B20">
        <w:rPr>
          <w:rFonts w:ascii="Comic Sans MS" w:hAnsi="Comic Sans MS"/>
          <w:sz w:val="24"/>
          <w:szCs w:val="24"/>
        </w:rPr>
        <w:br/>
        <w:t>6. El autor afirma que:</w:t>
      </w:r>
      <w:r w:rsidRPr="006A5B20">
        <w:rPr>
          <w:rFonts w:ascii="Comic Sans MS" w:hAnsi="Comic Sans MS"/>
          <w:sz w:val="24"/>
          <w:szCs w:val="24"/>
        </w:rPr>
        <w:br/>
        <w:t>a. No basta con ser inteligentes para determinar la bondad o maldad de</w:t>
      </w:r>
      <w:r w:rsidRPr="006A5B20">
        <w:rPr>
          <w:rFonts w:ascii="Comic Sans MS" w:hAnsi="Comic Sans MS"/>
          <w:sz w:val="24"/>
          <w:szCs w:val="24"/>
        </w:rPr>
        <w:br/>
        <w:t>nuestras acciones.</w:t>
      </w:r>
      <w:r w:rsidRPr="006A5B20">
        <w:rPr>
          <w:rFonts w:ascii="Comic Sans MS" w:hAnsi="Comic Sans MS"/>
          <w:sz w:val="24"/>
          <w:szCs w:val="24"/>
        </w:rPr>
        <w:br/>
      </w:r>
      <w:r w:rsidRPr="006A5B20">
        <w:rPr>
          <w:rFonts w:ascii="Comic Sans MS" w:hAnsi="Comic Sans MS"/>
          <w:sz w:val="24"/>
          <w:szCs w:val="24"/>
        </w:rPr>
        <w:lastRenderedPageBreak/>
        <w:t>b. Cuando la razón está bien desarrollada no ayuda a determinar la calidad de nuestras acciones.</w:t>
      </w:r>
      <w:r w:rsidRPr="006A5B20">
        <w:rPr>
          <w:rFonts w:ascii="Comic Sans MS" w:hAnsi="Comic Sans MS"/>
          <w:sz w:val="24"/>
          <w:szCs w:val="24"/>
        </w:rPr>
        <w:br/>
        <w:t>c. Realmente la crítica de nuestras acciones no proviene de la razón.</w:t>
      </w:r>
      <w:r w:rsidRPr="006A5B20">
        <w:rPr>
          <w:rFonts w:ascii="Comic Sans MS" w:hAnsi="Comic Sans MS"/>
          <w:sz w:val="24"/>
          <w:szCs w:val="24"/>
        </w:rPr>
        <w:br/>
        <w:t>d. La razón es la tendencia hacia un cierto fin.</w:t>
      </w:r>
      <w:r w:rsidRPr="006A5B20">
        <w:rPr>
          <w:rFonts w:ascii="Comic Sans MS" w:hAnsi="Comic Sans MS"/>
          <w:sz w:val="24"/>
          <w:szCs w:val="24"/>
        </w:rPr>
        <w:br/>
      </w:r>
    </w:p>
    <w:p w:rsidR="00FD369C" w:rsidRDefault="006A5B20" w:rsidP="00FD369C">
      <w:pPr>
        <w:rPr>
          <w:rFonts w:ascii="Comic Sans MS" w:hAnsi="Comic Sans MS"/>
          <w:sz w:val="24"/>
          <w:szCs w:val="24"/>
        </w:rPr>
      </w:pPr>
      <w:r w:rsidRPr="006A5B20">
        <w:rPr>
          <w:rFonts w:ascii="Comic Sans MS" w:hAnsi="Comic Sans MS"/>
          <w:sz w:val="24"/>
          <w:szCs w:val="24"/>
        </w:rPr>
        <w:t>7. Podemos inferir que el sentimiento del que nos habla Hume tiene que ver primordialmente con:</w:t>
      </w:r>
      <w:r w:rsidRPr="006A5B20">
        <w:rPr>
          <w:rFonts w:ascii="Comic Sans MS" w:hAnsi="Comic Sans MS"/>
          <w:sz w:val="24"/>
          <w:szCs w:val="24"/>
        </w:rPr>
        <w:br/>
        <w:t>a. La simpatía.</w:t>
      </w:r>
      <w:r w:rsidRPr="006A5B20">
        <w:rPr>
          <w:rFonts w:ascii="Comic Sans MS" w:hAnsi="Comic Sans MS"/>
          <w:sz w:val="24"/>
          <w:szCs w:val="24"/>
        </w:rPr>
        <w:br/>
        <w:t>b. La filosofía.</w:t>
      </w:r>
      <w:r w:rsidRPr="006A5B20">
        <w:rPr>
          <w:rFonts w:ascii="Comic Sans MS" w:hAnsi="Comic Sans MS"/>
          <w:sz w:val="24"/>
          <w:szCs w:val="24"/>
        </w:rPr>
        <w:br/>
        <w:t>c. La sociología.</w:t>
      </w:r>
      <w:r w:rsidRPr="006A5B20">
        <w:rPr>
          <w:rFonts w:ascii="Comic Sans MS" w:hAnsi="Comic Sans MS"/>
          <w:sz w:val="24"/>
          <w:szCs w:val="24"/>
        </w:rPr>
        <w:br/>
        <w:t>d. La ética.</w:t>
      </w:r>
      <w:r w:rsidRPr="006A5B20">
        <w:rPr>
          <w:rFonts w:ascii="Comic Sans MS" w:hAnsi="Comic Sans MS"/>
          <w:sz w:val="24"/>
          <w:szCs w:val="24"/>
        </w:rPr>
        <w:br/>
      </w:r>
    </w:p>
    <w:p w:rsidR="006A5B20" w:rsidRPr="006A5B20" w:rsidRDefault="006A5B20" w:rsidP="00FD369C">
      <w:pPr>
        <w:rPr>
          <w:rFonts w:ascii="Comic Sans MS" w:hAnsi="Comic Sans MS"/>
          <w:sz w:val="24"/>
          <w:szCs w:val="24"/>
        </w:rPr>
      </w:pPr>
      <w:r w:rsidRPr="006A5B20">
        <w:rPr>
          <w:rFonts w:ascii="Comic Sans MS" w:hAnsi="Comic Sans MS"/>
          <w:sz w:val="24"/>
          <w:szCs w:val="24"/>
        </w:rPr>
        <w:t>8. El párrafo anterior gira alrededor de estas ideas principales:</w:t>
      </w:r>
      <w:r w:rsidRPr="006A5B20">
        <w:rPr>
          <w:rFonts w:ascii="Comic Sans MS" w:hAnsi="Comic Sans MS"/>
          <w:sz w:val="24"/>
          <w:szCs w:val="24"/>
        </w:rPr>
        <w:br/>
        <w:t>a. Tendencias, simpatía, humanidad.</w:t>
      </w:r>
      <w:r w:rsidRPr="006A5B20">
        <w:rPr>
          <w:rFonts w:ascii="Comic Sans MS" w:hAnsi="Comic Sans MS"/>
          <w:sz w:val="24"/>
          <w:szCs w:val="24"/>
        </w:rPr>
        <w:br/>
        <w:t>b. Razón, censura, dañina.</w:t>
      </w:r>
      <w:r w:rsidRPr="006A5B20">
        <w:rPr>
          <w:rFonts w:ascii="Comic Sans MS" w:hAnsi="Comic Sans MS"/>
          <w:sz w:val="24"/>
          <w:szCs w:val="24"/>
        </w:rPr>
        <w:br/>
        <w:t>c. Razón, sentimiento, humanidad.</w:t>
      </w:r>
      <w:r w:rsidRPr="006A5B20">
        <w:rPr>
          <w:rFonts w:ascii="Comic Sans MS" w:hAnsi="Comic Sans MS"/>
          <w:sz w:val="24"/>
          <w:szCs w:val="24"/>
        </w:rPr>
        <w:br/>
        <w:t>d. Aprobación, desdicha, beneficiosas.</w:t>
      </w:r>
    </w:p>
    <w:p w:rsidR="006A5B20" w:rsidRPr="006A5B20" w:rsidRDefault="006A5B20" w:rsidP="00FD369C">
      <w:pPr>
        <w:rPr>
          <w:rFonts w:ascii="Comic Sans MS" w:hAnsi="Comic Sans MS"/>
          <w:sz w:val="24"/>
          <w:szCs w:val="24"/>
        </w:rPr>
      </w:pPr>
    </w:p>
    <w:sectPr w:rsidR="006A5B20" w:rsidRPr="006A5B20" w:rsidSect="006A5B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786"/>
    <w:multiLevelType w:val="multilevel"/>
    <w:tmpl w:val="BCD26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23341"/>
    <w:multiLevelType w:val="multilevel"/>
    <w:tmpl w:val="09148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A2E44"/>
    <w:multiLevelType w:val="multilevel"/>
    <w:tmpl w:val="3138B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C7783"/>
    <w:multiLevelType w:val="multilevel"/>
    <w:tmpl w:val="67D6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51DF0"/>
    <w:multiLevelType w:val="multilevel"/>
    <w:tmpl w:val="5C6AA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F05F6"/>
    <w:multiLevelType w:val="hybridMultilevel"/>
    <w:tmpl w:val="1772E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8E1848"/>
    <w:multiLevelType w:val="hybridMultilevel"/>
    <w:tmpl w:val="77FA40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58621D"/>
    <w:multiLevelType w:val="multilevel"/>
    <w:tmpl w:val="9528A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94605F"/>
    <w:multiLevelType w:val="multilevel"/>
    <w:tmpl w:val="CDE0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0F1A25"/>
    <w:multiLevelType w:val="multilevel"/>
    <w:tmpl w:val="82D4A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03A7A"/>
    <w:multiLevelType w:val="multilevel"/>
    <w:tmpl w:val="32BC9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80B08"/>
    <w:multiLevelType w:val="multilevel"/>
    <w:tmpl w:val="DAAE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AF4E35"/>
    <w:multiLevelType w:val="multilevel"/>
    <w:tmpl w:val="FEC44D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76640"/>
    <w:multiLevelType w:val="multilevel"/>
    <w:tmpl w:val="D83CF6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861650"/>
    <w:multiLevelType w:val="multilevel"/>
    <w:tmpl w:val="3C667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
  </w:num>
  <w:num w:numId="4">
    <w:abstractNumId w:val="2"/>
  </w:num>
  <w:num w:numId="5">
    <w:abstractNumId w:val="12"/>
  </w:num>
  <w:num w:numId="6">
    <w:abstractNumId w:val="13"/>
  </w:num>
  <w:num w:numId="7">
    <w:abstractNumId w:val="4"/>
  </w:num>
  <w:num w:numId="8">
    <w:abstractNumId w:val="0"/>
  </w:num>
  <w:num w:numId="9">
    <w:abstractNumId w:val="10"/>
  </w:num>
  <w:num w:numId="10">
    <w:abstractNumId w:val="3"/>
  </w:num>
  <w:num w:numId="11">
    <w:abstractNumId w:val="14"/>
  </w:num>
  <w:num w:numId="12">
    <w:abstractNumId w:val="7"/>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20"/>
    <w:rsid w:val="005109C9"/>
    <w:rsid w:val="006A5B20"/>
    <w:rsid w:val="00FD3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6385"/>
  <w15:chartTrackingRefBased/>
  <w15:docId w15:val="{A1123E8F-BC66-4165-AA17-69D78C75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20"/>
  </w:style>
  <w:style w:type="paragraph" w:styleId="Ttulo1">
    <w:name w:val="heading 1"/>
    <w:basedOn w:val="Normal"/>
    <w:link w:val="Ttulo1Car"/>
    <w:uiPriority w:val="9"/>
    <w:qFormat/>
    <w:rsid w:val="006A5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B20"/>
    <w:pPr>
      <w:ind w:left="720"/>
      <w:contextualSpacing/>
    </w:pPr>
  </w:style>
  <w:style w:type="character" w:customStyle="1" w:styleId="Ttulo1Car">
    <w:name w:val="Título 1 Car"/>
    <w:basedOn w:val="Fuentedeprrafopredeter"/>
    <w:link w:val="Ttulo1"/>
    <w:uiPriority w:val="9"/>
    <w:rsid w:val="006A5B2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6A5B20"/>
    <w:rPr>
      <w:color w:val="0000FF"/>
      <w:u w:val="single"/>
    </w:rPr>
  </w:style>
  <w:style w:type="character" w:customStyle="1" w:styleId="apple-style-span">
    <w:name w:val="apple-style-span"/>
    <w:basedOn w:val="Fuentedeprrafopredeter"/>
    <w:rsid w:val="006A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2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1334</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1</cp:revision>
  <dcterms:created xsi:type="dcterms:W3CDTF">2020-03-19T00:19:00Z</dcterms:created>
  <dcterms:modified xsi:type="dcterms:W3CDTF">2020-03-19T01:12:00Z</dcterms:modified>
</cp:coreProperties>
</file>